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-1426" w:tblpY="318"/>
        <w:tblOverlap w:val="never"/>
        <w:tblW w:w="12243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1036"/>
        <w:gridCol w:w="931"/>
        <w:gridCol w:w="931"/>
        <w:gridCol w:w="1127"/>
        <w:gridCol w:w="871"/>
        <w:gridCol w:w="601"/>
        <w:gridCol w:w="1021"/>
        <w:gridCol w:w="1006"/>
        <w:gridCol w:w="1067"/>
        <w:gridCol w:w="1443"/>
        <w:gridCol w:w="144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10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招聘单位</w:t>
            </w:r>
          </w:p>
        </w:tc>
        <w:tc>
          <w:tcPr>
            <w:tcW w:w="9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岗位类别</w:t>
            </w:r>
          </w:p>
        </w:tc>
        <w:tc>
          <w:tcPr>
            <w:tcW w:w="9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岗位等级</w:t>
            </w:r>
          </w:p>
        </w:tc>
        <w:tc>
          <w:tcPr>
            <w:tcW w:w="1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岗位名称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6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10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考试成绩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考察情况</w:t>
            </w: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体检结果</w:t>
            </w:r>
          </w:p>
        </w:tc>
        <w:tc>
          <w:tcPr>
            <w:tcW w:w="14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  <w:t>单位咨询电话</w:t>
            </w:r>
          </w:p>
        </w:tc>
        <w:tc>
          <w:tcPr>
            <w:tcW w:w="14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黑体" w:hAnsi="宋体" w:eastAsia="黑体" w:cs="黑体"/>
                <w:color w:val="333333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威海市卫生学校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临床医学教师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时福霞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75.65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0631-8467451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威海市卫生学校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中康教师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张晓新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0631-8467451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威海市卫生学校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中康教师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杜沅芷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65.3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0631-8467451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威海市卫生学校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护理教师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姜姝彤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63.95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0631-8467451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1195"/>
    <w:rsid w:val="1A8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2020-11-13T01:59:00Z</dcterms:created>
  <dc:creator>丿灬Stefan</dc:creator>
  <cp:lastModifiedBy>丿灬Stefan</cp:lastModifiedBy>
  <dcterms:modified xsi:type="dcterms:W3CDTF">2020-11-13T01:59:32Z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